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5FDEAA" w14:textId="207A87A8" w:rsidR="00CC3A76" w:rsidRPr="00313F18" w:rsidRDefault="00CC3A76" w:rsidP="00CC3A76">
      <w:pPr>
        <w:pStyle w:val="Ch61"/>
        <w:ind w:left="9298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Додаток 4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br/>
        <w:t>до </w:t>
      </w:r>
      <w:r w:rsidR="00385DA3">
        <w:rPr>
          <w:rFonts w:ascii="Times New Roman" w:hAnsi="Times New Roman" w:cs="Times New Roman"/>
          <w:w w:val="100"/>
          <w:sz w:val="24"/>
          <w:szCs w:val="24"/>
        </w:rPr>
        <w:t xml:space="preserve">наказу </w:t>
      </w:r>
      <w:r w:rsidR="00ED6EFF">
        <w:rPr>
          <w:rFonts w:ascii="Times New Roman" w:hAnsi="Times New Roman" w:cs="Times New Roman"/>
          <w:w w:val="100"/>
          <w:sz w:val="24"/>
          <w:szCs w:val="24"/>
        </w:rPr>
        <w:t>від 17 липня 2026р. №16</w:t>
      </w:r>
      <w:bookmarkStart w:id="0" w:name="_GoBack"/>
      <w:bookmarkEnd w:id="0"/>
      <w:r w:rsidR="00385DA3" w:rsidRPr="00385DA3">
        <w:rPr>
          <w:rFonts w:ascii="Times New Roman" w:hAnsi="Times New Roman" w:cs="Times New Roman"/>
          <w:w w:val="100"/>
          <w:sz w:val="24"/>
          <w:szCs w:val="24"/>
        </w:rPr>
        <w:t>-п</w:t>
      </w:r>
    </w:p>
    <w:p w14:paraId="47EDD52E" w14:textId="50E83F34" w:rsidR="00CC3A76" w:rsidRPr="00CC3A76" w:rsidRDefault="005C68FC" w:rsidP="00CC3A76">
      <w:pPr>
        <w:pStyle w:val="Ch60"/>
        <w:rPr>
          <w:rFonts w:ascii="Times New Roman" w:hAnsi="Times New Roman" w:cs="Times New Roman"/>
          <w:w w:val="100"/>
          <w:sz w:val="28"/>
          <w:szCs w:val="28"/>
        </w:rPr>
      </w:pPr>
      <w:r w:rsidRPr="00CC3A76">
        <w:rPr>
          <w:rFonts w:ascii="Times New Roman" w:hAnsi="Times New Roman" w:cs="Times New Roman"/>
          <w:w w:val="100"/>
          <w:sz w:val="28"/>
          <w:szCs w:val="28"/>
        </w:rPr>
        <w:t xml:space="preserve">Бюджетна пропозиція на </w:t>
      </w:r>
      <w:r w:rsidR="00CC3A76" w:rsidRPr="00CC3A76">
        <w:rPr>
          <w:rFonts w:ascii="Times New Roman" w:hAnsi="Times New Roman" w:cs="Times New Roman"/>
          <w:w w:val="100"/>
          <w:sz w:val="28"/>
          <w:szCs w:val="28"/>
        </w:rPr>
        <w:t xml:space="preserve">20___–20___ </w:t>
      </w:r>
      <w:r w:rsidRPr="00CC3A76">
        <w:rPr>
          <w:rFonts w:ascii="Times New Roman" w:hAnsi="Times New Roman" w:cs="Times New Roman"/>
          <w:w w:val="100"/>
          <w:sz w:val="28"/>
          <w:szCs w:val="28"/>
        </w:rPr>
        <w:t xml:space="preserve">роки </w:t>
      </w:r>
      <w:r w:rsidR="00CC3A76" w:rsidRPr="00CC3A76">
        <w:rPr>
          <w:rFonts w:ascii="Times New Roman" w:hAnsi="Times New Roman" w:cs="Times New Roman"/>
          <w:w w:val="100"/>
          <w:sz w:val="28"/>
          <w:szCs w:val="28"/>
        </w:rPr>
        <w:t>додаткова (Форма БП-3)</w:t>
      </w:r>
    </w:p>
    <w:tbl>
      <w:tblPr>
        <w:tblW w:w="1530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6436"/>
        <w:gridCol w:w="4252"/>
        <w:gridCol w:w="2126"/>
        <w:gridCol w:w="2268"/>
      </w:tblGrid>
      <w:tr w:rsidR="00CC3A76" w:rsidRPr="00313F18" w14:paraId="4417A043" w14:textId="77777777" w:rsidTr="00917FD7">
        <w:trPr>
          <w:trHeight w:val="60"/>
        </w:trPr>
        <w:tc>
          <w:tcPr>
            <w:tcW w:w="22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0A18331C" w14:textId="77777777" w:rsidR="00CC3A76" w:rsidRPr="00313F18" w:rsidRDefault="00CC3A76" w:rsidP="00917FD7">
            <w:pPr>
              <w:pStyle w:val="Ch62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1. </w:t>
            </w:r>
          </w:p>
        </w:tc>
        <w:tc>
          <w:tcPr>
            <w:tcW w:w="6436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5D6D7424" w14:textId="77777777" w:rsidR="00CC3A76" w:rsidRPr="00313F18" w:rsidRDefault="00CC3A76" w:rsidP="00917FD7">
            <w:pPr>
              <w:pStyle w:val="Ch62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</w:t>
            </w:r>
          </w:p>
          <w:p w14:paraId="4B0D610B" w14:textId="77777777" w:rsidR="00CC3A76" w:rsidRPr="00313F18" w:rsidRDefault="00CC3A76" w:rsidP="00917FD7">
            <w:pPr>
              <w:pStyle w:val="StrokeCh6"/>
              <w:ind w:right="8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головного розпорядника коштів місцевого бюджету)</w:t>
            </w:r>
          </w:p>
        </w:tc>
        <w:tc>
          <w:tcPr>
            <w:tcW w:w="4252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5B50C646" w14:textId="77777777" w:rsidR="00CC3A76" w:rsidRPr="00313F18" w:rsidRDefault="00CC3A7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</w:t>
            </w:r>
          </w:p>
          <w:p w14:paraId="44D35F1E" w14:textId="77777777" w:rsidR="00CC3A76" w:rsidRPr="00313F18" w:rsidRDefault="00CC3A7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Типової відомчої класифікації видатків та кредитування місцевого бюджету)</w:t>
            </w:r>
          </w:p>
        </w:tc>
        <w:tc>
          <w:tcPr>
            <w:tcW w:w="2126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7BF4ED1E" w14:textId="77777777" w:rsidR="00CC3A76" w:rsidRPr="00313F18" w:rsidRDefault="00CC3A7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14:paraId="7E399553" w14:textId="77777777" w:rsidR="00CC3A76" w:rsidRPr="00313F18" w:rsidRDefault="00CC3A7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2268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0222940E" w14:textId="77777777" w:rsidR="00CC3A76" w:rsidRPr="00313F18" w:rsidRDefault="00CC3A7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</w:t>
            </w:r>
          </w:p>
          <w:p w14:paraId="03969D27" w14:textId="77777777" w:rsidR="00CC3A76" w:rsidRPr="00313F18" w:rsidRDefault="00CC3A7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бюджету)</w:t>
            </w:r>
          </w:p>
        </w:tc>
      </w:tr>
      <w:tr w:rsidR="00CC3A76" w:rsidRPr="00313F18" w14:paraId="6805C54B" w14:textId="77777777" w:rsidTr="00917FD7">
        <w:trPr>
          <w:trHeight w:val="60"/>
        </w:trPr>
        <w:tc>
          <w:tcPr>
            <w:tcW w:w="22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596BF28F" w14:textId="77777777" w:rsidR="00CC3A76" w:rsidRPr="00313F18" w:rsidRDefault="00CC3A76" w:rsidP="00917FD7">
            <w:pPr>
              <w:pStyle w:val="Ch62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2. </w:t>
            </w:r>
          </w:p>
        </w:tc>
        <w:tc>
          <w:tcPr>
            <w:tcW w:w="6436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1D454CC4" w14:textId="77777777" w:rsidR="00CC3A76" w:rsidRPr="00313F18" w:rsidRDefault="00CC3A76" w:rsidP="00917FD7">
            <w:pPr>
              <w:pStyle w:val="Ch62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</w:t>
            </w:r>
          </w:p>
          <w:p w14:paraId="069EB580" w14:textId="77777777" w:rsidR="00CC3A76" w:rsidRPr="00313F18" w:rsidRDefault="00CC3A76" w:rsidP="00917FD7">
            <w:pPr>
              <w:pStyle w:val="StrokeCh6"/>
              <w:ind w:right="8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відповідального виконавця)</w:t>
            </w:r>
          </w:p>
        </w:tc>
        <w:tc>
          <w:tcPr>
            <w:tcW w:w="4252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11A5AF1E" w14:textId="77777777" w:rsidR="00CC3A76" w:rsidRPr="00313F18" w:rsidRDefault="00CC3A7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</w:t>
            </w:r>
          </w:p>
          <w:p w14:paraId="1C3BCD8B" w14:textId="77777777" w:rsidR="00CC3A76" w:rsidRPr="00313F18" w:rsidRDefault="00CC3A7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(код Типової відомчої класифікації видатків та кредитування місцевого бюджету 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>і номер у системі головного розпорядника коштів місцевого бюджету)</w:t>
            </w:r>
          </w:p>
        </w:tc>
        <w:tc>
          <w:tcPr>
            <w:tcW w:w="2126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3D491773" w14:textId="77777777" w:rsidR="00CC3A76" w:rsidRPr="00313F18" w:rsidRDefault="00CC3A7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14:paraId="38157B55" w14:textId="77777777" w:rsidR="00CC3A76" w:rsidRPr="00313F18" w:rsidRDefault="00CC3A7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2268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2B293C94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14:paraId="406EABAF" w14:textId="77777777" w:rsidR="00CC3A76" w:rsidRPr="00313F18" w:rsidRDefault="00CC3A76" w:rsidP="00CC3A76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14:paraId="70BD1F74" w14:textId="77777777" w:rsidR="00CC3A76" w:rsidRPr="00313F18" w:rsidRDefault="00CC3A76" w:rsidP="00CC3A76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 xml:space="preserve">3. Додаткові видатки / надання кредитів </w:t>
      </w:r>
      <w:proofErr w:type="spellStart"/>
      <w:r w:rsidRPr="00313F18">
        <w:rPr>
          <w:rFonts w:ascii="Times New Roman" w:hAnsi="Times New Roman" w:cs="Times New Roman"/>
          <w:w w:val="100"/>
          <w:sz w:val="24"/>
          <w:szCs w:val="24"/>
        </w:rPr>
        <w:t>на</w:t>
      </w:r>
      <w:proofErr w:type="spellEnd"/>
      <w:r w:rsidRPr="00313F18">
        <w:rPr>
          <w:rFonts w:ascii="Times New Roman" w:hAnsi="Times New Roman" w:cs="Times New Roman"/>
          <w:w w:val="100"/>
          <w:sz w:val="24"/>
          <w:szCs w:val="24"/>
        </w:rPr>
        <w:t xml:space="preserve"> 20___ </w:t>
      </w:r>
      <w:r>
        <w:rPr>
          <w:rFonts w:ascii="Times New Roman" w:hAnsi="Times New Roman" w:cs="Times New Roman"/>
          <w:w w:val="100"/>
          <w:sz w:val="24"/>
          <w:szCs w:val="24"/>
        </w:rPr>
        <w:t>-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t xml:space="preserve"> 20___ роки за бюджетними програмами:</w:t>
      </w:r>
    </w:p>
    <w:p w14:paraId="226C9EE7" w14:textId="77777777" w:rsidR="00CC3A76" w:rsidRPr="00313F18" w:rsidRDefault="00CC3A76" w:rsidP="00CC3A76">
      <w:pPr>
        <w:pStyle w:val="TABL"/>
        <w:ind w:right="-315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(</w:t>
      </w:r>
      <w:proofErr w:type="spellStart"/>
      <w:r w:rsidRPr="00313F18">
        <w:rPr>
          <w:rFonts w:ascii="Times New Roman" w:hAnsi="Times New Roman" w:cs="Times New Roman"/>
          <w:w w:val="100"/>
          <w:sz w:val="24"/>
          <w:szCs w:val="24"/>
        </w:rPr>
        <w:t>грн</w:t>
      </w:r>
      <w:proofErr w:type="spellEnd"/>
      <w:r w:rsidRPr="00313F18">
        <w:rPr>
          <w:rFonts w:ascii="Times New Roman" w:hAnsi="Times New Roman" w:cs="Times New Roman"/>
          <w:w w:val="100"/>
          <w:sz w:val="24"/>
          <w:szCs w:val="24"/>
        </w:rPr>
        <w:t>)</w:t>
      </w:r>
    </w:p>
    <w:tbl>
      <w:tblPr>
        <w:tblW w:w="15168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701"/>
        <w:gridCol w:w="1984"/>
        <w:gridCol w:w="1417"/>
        <w:gridCol w:w="1616"/>
        <w:gridCol w:w="1418"/>
        <w:gridCol w:w="1275"/>
        <w:gridCol w:w="1134"/>
        <w:gridCol w:w="1362"/>
        <w:gridCol w:w="1276"/>
      </w:tblGrid>
      <w:tr w:rsidR="00CC3A76" w:rsidRPr="0011367F" w14:paraId="40A5858F" w14:textId="77777777" w:rsidTr="00917FD7">
        <w:trPr>
          <w:trHeight w:val="60"/>
        </w:trPr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C18BDD7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C37A43E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DA4AEC6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51D1AA03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37404E3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44EC6376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BB08E65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7F537B13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CC3A76" w:rsidRPr="0011367F" w14:paraId="7E8BDC78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90189F4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Програмної класифікації видатків та кредитування місцевих бюджетів/ Економічної класифікації видатків бюджету / Класифікації кредитування бюджету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B1628A9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Типової програмної класифікації видатків та кредитування місцевого бюджету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C22BF1F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Функціональної класифікації видатків та кредитування бюджету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AFF66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CF4BE8E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обсяг коштів у межах орієнтовного граничного показника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43F008A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пропозиції щодо додаткового обсягу коштів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0047564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обсяг коштів у межах орієнтовного граничного показника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6184D33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пропозиції щодо додаткового обсягу коштів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D568F7E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обсяг коштів у межах орієнтовного граничного показника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CCBB92E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пропозиції щодо додаткового обсягу коштів</w:t>
            </w:r>
          </w:p>
        </w:tc>
      </w:tr>
      <w:tr w:rsidR="00CC3A76" w:rsidRPr="0011367F" w14:paraId="00BE70F7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695E1BA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F017968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69B66A6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2BD95F2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E2E1BC4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9EBE02F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9042479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EF7EEAD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88C4FF2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9E3BC60" w14:textId="77777777" w:rsidR="00CC3A76" w:rsidRPr="0011367F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10</w:t>
            </w:r>
          </w:p>
        </w:tc>
      </w:tr>
      <w:tr w:rsidR="00CC3A76" w:rsidRPr="0011367F" w14:paraId="2FA9331E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006F27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B4E039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0A9A66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D21947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УСЬОГО за бюджетними програмами, </w:t>
            </w: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у тому числі: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208F42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24C858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26AAFE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7A8FA3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E5575A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754EA32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11367F" w14:paraId="172A4490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1ACD29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3D4767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E92C63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589002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i/>
                <w:iCs/>
                <w:spacing w:val="0"/>
                <w:sz w:val="20"/>
                <w:szCs w:val="20"/>
              </w:rPr>
              <w:t>Загальний фонд: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995F7E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F1122D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534B67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806198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2CE061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A8EA1E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11367F" w14:paraId="5CE9E17F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94FC9D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ABE4A2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6EED46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9168C6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поточні видатки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6D65AB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E246FC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CA00AC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889920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676E3E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FCFFB0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11367F" w14:paraId="47EC5469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7CA7D2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3EDF3C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06C042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0A9E68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капітальні видатки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6BF47F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8F5127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2914AB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0AB340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8B4A89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B72AA9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11367F" w14:paraId="0C699965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6F10C5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E33121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E0977A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201105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надання кредитів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399D4C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543417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5F3B22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6C6CF5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9CB22C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6BFA2F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11367F" w14:paraId="09FF1DE8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2E73A2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16F3AD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8F2E48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EF5280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i/>
                <w:iCs/>
                <w:spacing w:val="0"/>
                <w:sz w:val="20"/>
                <w:szCs w:val="20"/>
              </w:rPr>
              <w:t>Спеціальний фонд: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3CEA3E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F31C06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86E14D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7E3FFB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696783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B4D293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11367F" w14:paraId="21EAC2D7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2B1238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66A604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FBBFB9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F6CEA3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поточні видатки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62000E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A905CF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509F2E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F77E68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B91554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73FE2C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11367F" w14:paraId="1AF04BFF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417850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B17678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1AB888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25F234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капітальні видатки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C98298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A3C28F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6BAA69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755C68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66DF97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9C8D95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11367F" w14:paraId="32645999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A03854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9D94F5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683574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D74A55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Бюджетна програма 1,</w:t>
            </w:r>
          </w:p>
          <w:p w14:paraId="7E4B5247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 тому числі: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A05EDD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63FB81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B47F0C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27ABA82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52148B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EB1A80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11367F" w14:paraId="78BB918D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CE05CB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C113F6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A27AEB1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658C78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i/>
                <w:iCs/>
                <w:spacing w:val="0"/>
                <w:sz w:val="20"/>
                <w:szCs w:val="20"/>
              </w:rPr>
              <w:t>Загальний фонд: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CAE56E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D0A753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AFC017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692140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2D6780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E84568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11367F" w14:paraId="7F5DEAE0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CBC835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CC6800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BEC489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866B0D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поточні видатки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C59CCE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1D3E76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F2147A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085D78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F69392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880CBF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11367F" w14:paraId="59DB2BE6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089E5E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B053E3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8F2034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D34494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капітальні видатки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FACBDE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6BBEEA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880AD9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14F9A0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B96450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4A2E34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11367F" w14:paraId="3379C72A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2FFA6F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A75308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294A85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1CD0D1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надання кредитів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83CF8D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BDFDBC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BBE0E6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AFBBF5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CA8F21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E1B8C3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11367F" w14:paraId="6175C269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DA642E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423552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0440E4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3A23D9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i/>
                <w:iCs/>
                <w:spacing w:val="0"/>
                <w:sz w:val="20"/>
                <w:szCs w:val="20"/>
              </w:rPr>
              <w:t>Спеціальний фонд: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7E1E70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628A06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55F220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36AFD5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04621C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349CF2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11367F" w14:paraId="309B83F4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B00F75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4DE91F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5F54093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BB19F9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поточні видатки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E045BD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E04D28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FCEE25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48C987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67E97A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74D852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11367F" w14:paraId="19DEABBC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21EA07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1BE5D7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A4D0DAC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124B8A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капітальні видатки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E8AE9E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7FDA2A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E12CFD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87B46F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21EDF3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B26523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11367F" w14:paraId="6A28D0B3" w14:textId="77777777" w:rsidTr="00917FD7">
        <w:trPr>
          <w:trHeight w:val="60"/>
        </w:trPr>
        <w:tc>
          <w:tcPr>
            <w:tcW w:w="151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68" w:type="dxa"/>
              <w:bottom w:w="170" w:type="dxa"/>
              <w:right w:w="68" w:type="dxa"/>
            </w:tcMar>
          </w:tcPr>
          <w:p w14:paraId="0E6F11BC" w14:textId="77777777" w:rsidR="00CC3A76" w:rsidRPr="0011367F" w:rsidRDefault="00CC3A76" w:rsidP="00917FD7">
            <w:pPr>
              <w:pStyle w:val="Ch62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Підстави та обґрунтування пропозицій щодо додаткових коштів загального фонду</w:t>
            </w:r>
          </w:p>
          <w:p w14:paraId="560802E2" w14:textId="77777777" w:rsidR="00CC3A76" w:rsidRPr="0011367F" w:rsidRDefault="00CC3A76" w:rsidP="00917FD7">
            <w:pPr>
              <w:pStyle w:val="Ch62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____________________________________________________________________________________________________________________________________________________</w:t>
            </w:r>
          </w:p>
          <w:p w14:paraId="0C636AAD" w14:textId="77777777" w:rsidR="00CC3A76" w:rsidRPr="0011367F" w:rsidRDefault="00CC3A76" w:rsidP="00917FD7">
            <w:pPr>
              <w:pStyle w:val="Ch62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Підстави та обґрунтування пропозицій щодо додаткових коштів спеціального фонду</w:t>
            </w:r>
          </w:p>
          <w:p w14:paraId="5D0028C4" w14:textId="77777777" w:rsidR="00CC3A76" w:rsidRPr="0011367F" w:rsidRDefault="00CC3A76" w:rsidP="00917FD7">
            <w:pPr>
              <w:pStyle w:val="Ch62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____________________________________________________________________________________________________________________________________________________</w:t>
            </w:r>
          </w:p>
        </w:tc>
      </w:tr>
      <w:tr w:rsidR="00CC3A76" w:rsidRPr="0011367F" w14:paraId="25973345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DB59A4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0AB0AA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281332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7529CC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Бюджетна програма 2,</w:t>
            </w:r>
          </w:p>
          <w:p w14:paraId="2ED15FA3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 тому числі: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4EB29A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326953D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381016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CE0E69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0B93A3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2B7E40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11367F" w14:paraId="743B5E79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96A5A0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5CB083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EC4CB6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47A1A7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i/>
                <w:iCs/>
                <w:spacing w:val="0"/>
                <w:sz w:val="20"/>
                <w:szCs w:val="20"/>
              </w:rPr>
              <w:t>Загальний фонд: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118512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2AD1B1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BB3815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637418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6976DC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01D454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11367F" w14:paraId="462E90F2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A43E7F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FE4F66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38DDE8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A61606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поточні видатки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A7D10D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0BB6B6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6D5FE6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04D717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BC73B4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AFC53D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11367F" w14:paraId="0C63409A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7B8150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1C9508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8E2BDF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35ED4B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капітальні видатки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DD2393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AA8343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7A7869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6A0A2C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14EC0A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AFFBFF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11367F" w14:paraId="26AD41F2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B21B0D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C4AA07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BB7C06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91D5D6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надання кредитів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4C53C8D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B09D79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962A43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E01732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1E69E40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51C2DC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11367F" w14:paraId="78A192D7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C7BA74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48D04E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6C03D8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DC688F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i/>
                <w:iCs/>
                <w:spacing w:val="0"/>
                <w:sz w:val="20"/>
                <w:szCs w:val="20"/>
              </w:rPr>
              <w:t>Спеціальний фонд: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A40FC9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FE8A0F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03147A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355A8B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ADF789D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22EB17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11367F" w14:paraId="0DD14F50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8B38DD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1172BE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16BB18C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872F7C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поточні видатки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3589E7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F8454C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87617B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B38299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A61C66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9C2F5A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11367F" w14:paraId="1011337A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DC6BB5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1CC8B5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4CAC4F" w14:textId="77777777" w:rsidR="00CC3A76" w:rsidRPr="0011367F" w:rsidRDefault="00CC3A7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7B238B" w14:textId="77777777" w:rsidR="00CC3A76" w:rsidRPr="0011367F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капітальні видатки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0F8B52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160C459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59520A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5AD1CF4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3C95E1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4EBF64" w14:textId="77777777" w:rsidR="00CC3A76" w:rsidRPr="0011367F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11367F" w14:paraId="1970E2B0" w14:textId="77777777" w:rsidTr="00917FD7">
        <w:trPr>
          <w:trHeight w:val="60"/>
        </w:trPr>
        <w:tc>
          <w:tcPr>
            <w:tcW w:w="151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68" w:type="dxa"/>
              <w:bottom w:w="170" w:type="dxa"/>
              <w:right w:w="68" w:type="dxa"/>
            </w:tcMar>
          </w:tcPr>
          <w:p w14:paraId="7EF0821E" w14:textId="77777777" w:rsidR="00CC3A76" w:rsidRPr="0011367F" w:rsidRDefault="00CC3A76" w:rsidP="00917FD7">
            <w:pPr>
              <w:pStyle w:val="Ch62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Підстави та обґрунтування пропозицій щодо додаткових коштів загального фонду</w:t>
            </w:r>
          </w:p>
          <w:p w14:paraId="6BBCBEF1" w14:textId="77777777" w:rsidR="00CC3A76" w:rsidRPr="0011367F" w:rsidRDefault="00CC3A76" w:rsidP="00917FD7">
            <w:pPr>
              <w:pStyle w:val="Ch62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___________________________________________________________________________________________________________________________</w:t>
            </w:r>
          </w:p>
          <w:p w14:paraId="42F6221B" w14:textId="77777777" w:rsidR="00CC3A76" w:rsidRPr="0011367F" w:rsidRDefault="00CC3A76" w:rsidP="00917FD7">
            <w:pPr>
              <w:pStyle w:val="Ch62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Підстави та обґрунтування пропозицій щодо додаткових коштів спеціального фонду</w:t>
            </w:r>
          </w:p>
          <w:p w14:paraId="778737B4" w14:textId="77777777" w:rsidR="00CC3A76" w:rsidRPr="0011367F" w:rsidRDefault="00CC3A76" w:rsidP="00917FD7">
            <w:pPr>
              <w:pStyle w:val="Ch62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11367F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___________________________________________________________________________________________________________________________</w:t>
            </w:r>
          </w:p>
        </w:tc>
      </w:tr>
    </w:tbl>
    <w:p w14:paraId="1AB53BCD" w14:textId="77777777" w:rsidR="00CC3A76" w:rsidRPr="00313F18" w:rsidRDefault="00CC3A76" w:rsidP="00CC3A76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14:paraId="35C3F45A" w14:textId="77777777" w:rsidR="00CC3A76" w:rsidRDefault="00CC3A76" w:rsidP="00CC3A76">
      <w:pPr>
        <w:pStyle w:val="Ch62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 xml:space="preserve">4. Зміна показників досягнення цілей державної політики у відповідній сфері діяльності у разі передбачення додаткових коштів 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br/>
        <w:t>на 20___–20___ роки:</w:t>
      </w: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_________________________________________________________________________________________________________</w:t>
      </w:r>
    </w:p>
    <w:p w14:paraId="3981E21C" w14:textId="77777777" w:rsidR="00CC3A76" w:rsidRPr="00313F18" w:rsidRDefault="00CC3A76" w:rsidP="00CC3A76">
      <w:pPr>
        <w:pStyle w:val="Ch62"/>
        <w:jc w:val="left"/>
        <w:rPr>
          <w:rFonts w:ascii="Times New Roman" w:hAnsi="Times New Roman" w:cs="Times New Roman"/>
          <w:w w:val="100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4253"/>
        <w:gridCol w:w="1275"/>
        <w:gridCol w:w="1560"/>
        <w:gridCol w:w="1417"/>
        <w:gridCol w:w="1418"/>
        <w:gridCol w:w="1559"/>
        <w:gridCol w:w="1417"/>
        <w:gridCol w:w="1560"/>
      </w:tblGrid>
      <w:tr w:rsidR="00CC3A76" w:rsidRPr="00313F18" w14:paraId="0A4A7A46" w14:textId="77777777" w:rsidTr="00917FD7">
        <w:trPr>
          <w:trHeight w:val="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6CC159A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№ з/п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E658F16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92F062D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Одиниця виміру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C0CB540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6E924E56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DD41D45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4D73CCC9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E842A6F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5F5CE859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CC3A76" w:rsidRPr="00313F18" w14:paraId="6A3FC3CB" w14:textId="77777777" w:rsidTr="00917FD7">
        <w:trPr>
          <w:trHeight w:val="6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7E08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F85B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0BA2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291ACF3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показники в межах орієнтовного граничного показника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9A4D71E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показники з урахуванням додаткових коштів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3DD8905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показники в межах орієнтовного граничного показника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4DE469B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показники з урахуванням додаткових коштів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E476E37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показники в межах орієнтовного граничного показника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55C1FE0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показники з урахуванням додаткових коштів</w:t>
            </w:r>
          </w:p>
        </w:tc>
      </w:tr>
      <w:tr w:rsidR="00CC3A76" w:rsidRPr="00313F18" w14:paraId="3AA8E79E" w14:textId="77777777" w:rsidTr="00917FD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B47207C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2B5F170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8FC3EF5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0084514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84EBE58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FE92B02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F23C891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AD2182C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8F6445A" w14:textId="77777777" w:rsidR="00CC3A76" w:rsidRPr="00313F18" w:rsidRDefault="00CC3A7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9</w:t>
            </w:r>
          </w:p>
        </w:tc>
      </w:tr>
      <w:tr w:rsidR="00CC3A76" w:rsidRPr="00313F18" w14:paraId="25B679DD" w14:textId="77777777" w:rsidTr="00917FD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CA77B4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lastRenderedPageBreak/>
              <w:t>1.</w:t>
            </w:r>
          </w:p>
        </w:tc>
        <w:tc>
          <w:tcPr>
            <w:tcW w:w="144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5F3663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Ціль</w:t>
            </w:r>
          </w:p>
        </w:tc>
      </w:tr>
      <w:tr w:rsidR="00CC3A76" w:rsidRPr="00313F18" w14:paraId="0903B1A9" w14:textId="77777777" w:rsidTr="00917FD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6DDD8A" w14:textId="00E4B9AD" w:rsidR="00CC3A76" w:rsidRPr="00313F18" w:rsidRDefault="00CA6E61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1.1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D8D132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DE51BE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F2B30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CBC91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ED9F2B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FFF01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AB6AEB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317FE1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2FD2624D" w14:textId="77777777" w:rsidTr="00917FD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C3487B" w14:textId="61B3DEB0" w:rsidR="00CC3A76" w:rsidRPr="00313F18" w:rsidRDefault="00CC3A76" w:rsidP="00CA6E61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1.2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C07757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AF2AB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0737F4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FA545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81AEFA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22507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769092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94FD9E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7E668FB6" w14:textId="77777777" w:rsidTr="00917FD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11FDE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45C61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CDCF14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8E00DD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C40CE1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2EF179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F291B7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CCDC64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2FCA0A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3EBECEB7" w14:textId="77777777" w:rsidTr="00917FD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A42E28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2.</w:t>
            </w:r>
          </w:p>
        </w:tc>
        <w:tc>
          <w:tcPr>
            <w:tcW w:w="144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8B9AD0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Ціль</w:t>
            </w:r>
          </w:p>
        </w:tc>
      </w:tr>
      <w:tr w:rsidR="00CC3A76" w:rsidRPr="00313F18" w14:paraId="3F009216" w14:textId="77777777" w:rsidTr="00917FD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0D2251" w14:textId="4C72F2A9" w:rsidR="00CC3A76" w:rsidRPr="00313F18" w:rsidRDefault="00CC3A76" w:rsidP="00CA6E61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2.1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EA3D1D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376A84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FDE96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F0B929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FC5BD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5B5FED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7C02BC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819A1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5225BB3D" w14:textId="77777777" w:rsidTr="00917FD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F11EE7" w14:textId="70D411D6" w:rsidR="00CC3A76" w:rsidRPr="00313F18" w:rsidRDefault="00CC3A76" w:rsidP="00CA6E61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2.2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3B2D48" w14:textId="77777777" w:rsidR="00CC3A76" w:rsidRPr="00313F18" w:rsidRDefault="00CC3A7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44E0D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71C4F0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9CED32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449858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952125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252C42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1FB31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C3A76" w:rsidRPr="00313F18" w14:paraId="083EC7E5" w14:textId="77777777" w:rsidTr="00917FD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8CFD1D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7D6EEDF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96905E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2D3832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D1AC08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C18EE3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938E74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CCD8DF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A8CFF6" w14:textId="77777777" w:rsidR="00CC3A76" w:rsidRPr="00313F18" w:rsidRDefault="00CC3A7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14:paraId="6B874028" w14:textId="77777777" w:rsidR="00CC3A76" w:rsidRPr="00313F18" w:rsidRDefault="00CC3A76" w:rsidP="00CC3A76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39"/>
        <w:gridCol w:w="3659"/>
        <w:gridCol w:w="4820"/>
      </w:tblGrid>
      <w:tr w:rsidR="00CC3A76" w:rsidRPr="00313F18" w14:paraId="45753757" w14:textId="77777777" w:rsidTr="00917FD7">
        <w:trPr>
          <w:trHeight w:val="60"/>
        </w:trPr>
        <w:tc>
          <w:tcPr>
            <w:tcW w:w="6539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3EB51F90" w14:textId="77777777" w:rsidR="00CC3A76" w:rsidRPr="00313F18" w:rsidRDefault="00CC3A76" w:rsidP="00917FD7">
            <w:pPr>
              <w:pStyle w:val="Ch62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Style w:val="Bold"/>
                <w:rFonts w:ascii="Times New Roman" w:hAnsi="Times New Roman" w:cs="Times New Roman"/>
                <w:bCs/>
                <w:w w:val="100"/>
                <w:sz w:val="24"/>
                <w:szCs w:val="24"/>
              </w:rPr>
              <w:t>Керівник установи </w:t>
            </w:r>
            <w:r>
              <w:rPr>
                <w:rStyle w:val="Bold"/>
                <w:rFonts w:ascii="Times New Roman" w:hAnsi="Times New Roman" w:cs="Times New Roman"/>
                <w:bCs/>
                <w:w w:val="100"/>
                <w:sz w:val="24"/>
                <w:szCs w:val="24"/>
              </w:rPr>
              <w:t>-</w:t>
            </w:r>
            <w:r w:rsidRPr="00313F18">
              <w:rPr>
                <w:rStyle w:val="Bold"/>
                <w:rFonts w:ascii="Times New Roman" w:hAnsi="Times New Roman" w:cs="Times New Roman"/>
                <w:bCs/>
                <w:w w:val="100"/>
                <w:sz w:val="24"/>
                <w:szCs w:val="24"/>
              </w:rPr>
              <w:t xml:space="preserve"> </w:t>
            </w:r>
            <w:r w:rsidRPr="00313F18">
              <w:rPr>
                <w:rStyle w:val="Bold"/>
                <w:rFonts w:ascii="Times New Roman" w:hAnsi="Times New Roman" w:cs="Times New Roman"/>
                <w:bCs/>
                <w:w w:val="100"/>
                <w:sz w:val="24"/>
                <w:szCs w:val="24"/>
              </w:rPr>
              <w:br/>
              <w:t>головного розпорядника бюджетних коштів</w:t>
            </w:r>
          </w:p>
        </w:tc>
        <w:tc>
          <w:tcPr>
            <w:tcW w:w="3659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4588B9D8" w14:textId="77777777" w:rsidR="00CC3A76" w:rsidRPr="00660236" w:rsidRDefault="00CC3A7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660236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14:paraId="294E67D7" w14:textId="77777777" w:rsidR="00CC3A76" w:rsidRPr="00660236" w:rsidRDefault="00CC3A7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660236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(підпис)</w:t>
            </w:r>
          </w:p>
        </w:tc>
        <w:tc>
          <w:tcPr>
            <w:tcW w:w="4820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3FF26AD0" w14:textId="77777777" w:rsidR="00CC3A76" w:rsidRPr="00660236" w:rsidRDefault="00CC3A7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660236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</w:t>
            </w:r>
          </w:p>
          <w:p w14:paraId="51F880E2" w14:textId="77777777" w:rsidR="00CC3A76" w:rsidRPr="00660236" w:rsidRDefault="00CC3A7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660236">
              <w:rPr>
                <w:rFonts w:ascii="Times New Roman" w:hAnsi="Times New Roman" w:cs="Times New Roman"/>
                <w:w w:val="100"/>
                <w:sz w:val="20"/>
                <w:szCs w:val="20"/>
              </w:rPr>
              <w:t>Власне ім’я ПРІЗВИЩЕ</w:t>
            </w:r>
          </w:p>
        </w:tc>
      </w:tr>
    </w:tbl>
    <w:p w14:paraId="1147C8A6" w14:textId="2DEF5513" w:rsidR="00F12C76" w:rsidRDefault="00F12C76" w:rsidP="00CC3A76"/>
    <w:p w14:paraId="519F8342" w14:textId="6F7B4E25" w:rsidR="001E1BAF" w:rsidRDefault="001E1BAF" w:rsidP="00CC3A76"/>
    <w:p w14:paraId="6871D31B" w14:textId="7E202E60" w:rsidR="001E1BAF" w:rsidRPr="001E1BAF" w:rsidRDefault="001E1BAF" w:rsidP="001E1BAF">
      <w:pPr>
        <w:ind w:firstLine="708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1E1BAF">
        <w:rPr>
          <w:rStyle w:val="st46"/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{Додаток 4 із змінами, внесеними згідно з Наказом Міністерства фінансів </w:t>
      </w:r>
      <w:r w:rsidRPr="001E1BAF">
        <w:rPr>
          <w:rStyle w:val="st131"/>
          <w:rFonts w:ascii="Times New Roman" w:hAnsi="Times New Roman" w:cs="Times New Roman"/>
          <w:color w:val="808080" w:themeColor="background1" w:themeShade="80"/>
          <w:sz w:val="24"/>
          <w:szCs w:val="24"/>
        </w:rPr>
        <w:t>№ 602 від 27.10.2023</w:t>
      </w:r>
      <w:r w:rsidRPr="001E1BAF">
        <w:rPr>
          <w:rStyle w:val="st46"/>
          <w:rFonts w:ascii="Times New Roman" w:hAnsi="Times New Roman" w:cs="Times New Roman"/>
          <w:color w:val="808080" w:themeColor="background1" w:themeShade="80"/>
          <w:sz w:val="24"/>
          <w:szCs w:val="24"/>
        </w:rPr>
        <w:t>}</w:t>
      </w:r>
    </w:p>
    <w:sectPr w:rsidR="001E1BAF" w:rsidRPr="001E1BAF" w:rsidSect="00CC3A76">
      <w:pgSz w:w="16838" w:h="11906" w:orient="landscape" w:code="9"/>
      <w:pgMar w:top="426" w:right="1134" w:bottom="851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98BC9A" w14:textId="77777777" w:rsidR="005765F6" w:rsidRDefault="005765F6" w:rsidP="00DE25F6">
      <w:pPr>
        <w:spacing w:after="0" w:line="240" w:lineRule="auto"/>
      </w:pPr>
      <w:r>
        <w:separator/>
      </w:r>
    </w:p>
  </w:endnote>
  <w:endnote w:type="continuationSeparator" w:id="0">
    <w:p w14:paraId="692CDE98" w14:textId="77777777" w:rsidR="005765F6" w:rsidRDefault="005765F6" w:rsidP="00DE2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92F947" w14:textId="77777777" w:rsidR="005765F6" w:rsidRDefault="005765F6" w:rsidP="00DE25F6">
      <w:pPr>
        <w:spacing w:after="0" w:line="240" w:lineRule="auto"/>
      </w:pPr>
      <w:r>
        <w:separator/>
      </w:r>
    </w:p>
  </w:footnote>
  <w:footnote w:type="continuationSeparator" w:id="0">
    <w:p w14:paraId="0DC98A49" w14:textId="77777777" w:rsidR="005765F6" w:rsidRDefault="005765F6" w:rsidP="00DE25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A76"/>
    <w:rsid w:val="0011367F"/>
    <w:rsid w:val="001E1BAF"/>
    <w:rsid w:val="002A7C01"/>
    <w:rsid w:val="00385DA3"/>
    <w:rsid w:val="00435ACF"/>
    <w:rsid w:val="00446DC6"/>
    <w:rsid w:val="005765F6"/>
    <w:rsid w:val="00584D16"/>
    <w:rsid w:val="005C68FC"/>
    <w:rsid w:val="0068318E"/>
    <w:rsid w:val="006C0B77"/>
    <w:rsid w:val="006D6BFB"/>
    <w:rsid w:val="008242FF"/>
    <w:rsid w:val="0086316A"/>
    <w:rsid w:val="00870751"/>
    <w:rsid w:val="00922C48"/>
    <w:rsid w:val="00A92878"/>
    <w:rsid w:val="00B915B7"/>
    <w:rsid w:val="00C75B1D"/>
    <w:rsid w:val="00CA6E61"/>
    <w:rsid w:val="00CC3A76"/>
    <w:rsid w:val="00DE25F6"/>
    <w:rsid w:val="00EA59DF"/>
    <w:rsid w:val="00ED6EF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3EC4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A76"/>
    <w:pPr>
      <w:widowControl w:val="0"/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CC3A7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CC3A76"/>
    <w:pPr>
      <w:tabs>
        <w:tab w:val="right" w:pos="7710"/>
        <w:tab w:val="right" w:pos="11514"/>
      </w:tabs>
      <w:suppressAutoHyphens w:val="0"/>
      <w:spacing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CC3A76"/>
    <w:pPr>
      <w:keepNext/>
      <w:keepLines/>
      <w:tabs>
        <w:tab w:val="right" w:pos="7710"/>
      </w:tabs>
      <w:spacing w:before="283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</w:rPr>
  </w:style>
  <w:style w:type="paragraph" w:customStyle="1" w:styleId="Ch61">
    <w:name w:val="Додаток №_горизонт (Ch_6 Міністерства)"/>
    <w:basedOn w:val="a"/>
    <w:uiPriority w:val="99"/>
    <w:rsid w:val="00CC3A76"/>
    <w:pPr>
      <w:keepNext/>
      <w:keepLines/>
      <w:tabs>
        <w:tab w:val="right" w:leader="underscore" w:pos="11514"/>
      </w:tabs>
      <w:spacing w:before="397" w:after="0" w:line="257" w:lineRule="auto"/>
      <w:ind w:left="8050"/>
    </w:pPr>
    <w:rPr>
      <w:rFonts w:ascii="Pragmatica Book" w:hAnsi="Pragmatica Book" w:cs="Pragmatica Book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CC3A76"/>
    <w:pPr>
      <w:tabs>
        <w:tab w:val="right" w:pos="6350"/>
      </w:tabs>
      <w:spacing w:before="113" w:line="257" w:lineRule="auto"/>
      <w:ind w:firstLine="283"/>
      <w:jc w:val="right"/>
    </w:pPr>
    <w:rPr>
      <w:rFonts w:ascii="Pragmatica Book" w:hAnsi="Pragmatica Book" w:cs="Pragmatica Book"/>
      <w:i/>
      <w:iCs/>
      <w:w w:val="90"/>
      <w:sz w:val="15"/>
      <w:szCs w:val="15"/>
      <w:lang w:val="uk-UA"/>
    </w:rPr>
  </w:style>
  <w:style w:type="paragraph" w:customStyle="1" w:styleId="Ch62">
    <w:name w:val="Основной текст (без абзаца) (Ch_6 Міністерства)"/>
    <w:basedOn w:val="Ch6"/>
    <w:uiPriority w:val="99"/>
    <w:rsid w:val="00CC3A76"/>
    <w:pPr>
      <w:tabs>
        <w:tab w:val="right" w:leader="underscore" w:pos="7710"/>
        <w:tab w:val="right" w:leader="underscore" w:pos="11514"/>
      </w:tabs>
      <w:spacing w:before="57"/>
      <w:ind w:firstLine="0"/>
    </w:pPr>
  </w:style>
  <w:style w:type="paragraph" w:customStyle="1" w:styleId="StrokeCh6">
    <w:name w:val="Stroke (Ch_6 Міністерства)"/>
    <w:basedOn w:val="a3"/>
    <w:uiPriority w:val="99"/>
    <w:rsid w:val="00CC3A76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TableshapkaTABL">
    <w:name w:val="Table_shapka (TABL)"/>
    <w:basedOn w:val="a"/>
    <w:uiPriority w:val="99"/>
    <w:rsid w:val="00CC3A76"/>
    <w:pPr>
      <w:tabs>
        <w:tab w:val="right" w:pos="6350"/>
      </w:tabs>
      <w:spacing w:after="0" w:line="257" w:lineRule="auto"/>
      <w:jc w:val="center"/>
    </w:pPr>
    <w:rPr>
      <w:rFonts w:ascii="Pragmatica Book" w:hAnsi="Pragmatica Book" w:cs="Pragmatica Book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CC3A76"/>
    <w:pPr>
      <w:tabs>
        <w:tab w:val="right" w:pos="7767"/>
      </w:tabs>
      <w:spacing w:after="0" w:line="252" w:lineRule="auto"/>
    </w:pPr>
    <w:rPr>
      <w:rFonts w:ascii="HeliosCond" w:hAnsi="HeliosCond" w:cs="HeliosCond"/>
      <w:spacing w:val="-2"/>
      <w:sz w:val="17"/>
      <w:szCs w:val="17"/>
    </w:rPr>
  </w:style>
  <w:style w:type="character" w:customStyle="1" w:styleId="Bold">
    <w:name w:val="Bold"/>
    <w:uiPriority w:val="99"/>
    <w:rsid w:val="00CC3A76"/>
    <w:rPr>
      <w:b/>
      <w:u w:val="none"/>
      <w:vertAlign w:val="baseline"/>
    </w:rPr>
  </w:style>
  <w:style w:type="paragraph" w:styleId="a4">
    <w:name w:val="header"/>
    <w:basedOn w:val="a"/>
    <w:link w:val="a5"/>
    <w:uiPriority w:val="99"/>
    <w:unhideWhenUsed/>
    <w:rsid w:val="00DE2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25F6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paragraph" w:styleId="a6">
    <w:name w:val="footer"/>
    <w:basedOn w:val="a"/>
    <w:link w:val="a7"/>
    <w:uiPriority w:val="99"/>
    <w:unhideWhenUsed/>
    <w:rsid w:val="00DE2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25F6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customStyle="1" w:styleId="st131">
    <w:name w:val="st131"/>
    <w:uiPriority w:val="99"/>
    <w:rsid w:val="001E1BAF"/>
    <w:rPr>
      <w:i/>
      <w:iCs/>
      <w:color w:val="0000FF"/>
    </w:rPr>
  </w:style>
  <w:style w:type="character" w:customStyle="1" w:styleId="st46">
    <w:name w:val="st46"/>
    <w:uiPriority w:val="99"/>
    <w:rsid w:val="001E1BAF"/>
    <w:rPr>
      <w:i/>
      <w:iCs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113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367F"/>
    <w:rPr>
      <w:rFonts w:ascii="Tahoma" w:eastAsiaTheme="minorEastAsia" w:hAnsi="Tahoma" w:cs="Tahoma"/>
      <w:color w:val="000000"/>
      <w:kern w:val="0"/>
      <w:sz w:val="16"/>
      <w:szCs w:val="16"/>
      <w:lang w:val="uk-UA" w:eastAsia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A76"/>
    <w:pPr>
      <w:widowControl w:val="0"/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CC3A7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CC3A76"/>
    <w:pPr>
      <w:tabs>
        <w:tab w:val="right" w:pos="7710"/>
        <w:tab w:val="right" w:pos="11514"/>
      </w:tabs>
      <w:suppressAutoHyphens w:val="0"/>
      <w:spacing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CC3A76"/>
    <w:pPr>
      <w:keepNext/>
      <w:keepLines/>
      <w:tabs>
        <w:tab w:val="right" w:pos="7710"/>
      </w:tabs>
      <w:spacing w:before="283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</w:rPr>
  </w:style>
  <w:style w:type="paragraph" w:customStyle="1" w:styleId="Ch61">
    <w:name w:val="Додаток №_горизонт (Ch_6 Міністерства)"/>
    <w:basedOn w:val="a"/>
    <w:uiPriority w:val="99"/>
    <w:rsid w:val="00CC3A76"/>
    <w:pPr>
      <w:keepNext/>
      <w:keepLines/>
      <w:tabs>
        <w:tab w:val="right" w:leader="underscore" w:pos="11514"/>
      </w:tabs>
      <w:spacing w:before="397" w:after="0" w:line="257" w:lineRule="auto"/>
      <w:ind w:left="8050"/>
    </w:pPr>
    <w:rPr>
      <w:rFonts w:ascii="Pragmatica Book" w:hAnsi="Pragmatica Book" w:cs="Pragmatica Book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CC3A76"/>
    <w:pPr>
      <w:tabs>
        <w:tab w:val="right" w:pos="6350"/>
      </w:tabs>
      <w:spacing w:before="113" w:line="257" w:lineRule="auto"/>
      <w:ind w:firstLine="283"/>
      <w:jc w:val="right"/>
    </w:pPr>
    <w:rPr>
      <w:rFonts w:ascii="Pragmatica Book" w:hAnsi="Pragmatica Book" w:cs="Pragmatica Book"/>
      <w:i/>
      <w:iCs/>
      <w:w w:val="90"/>
      <w:sz w:val="15"/>
      <w:szCs w:val="15"/>
      <w:lang w:val="uk-UA"/>
    </w:rPr>
  </w:style>
  <w:style w:type="paragraph" w:customStyle="1" w:styleId="Ch62">
    <w:name w:val="Основной текст (без абзаца) (Ch_6 Міністерства)"/>
    <w:basedOn w:val="Ch6"/>
    <w:uiPriority w:val="99"/>
    <w:rsid w:val="00CC3A76"/>
    <w:pPr>
      <w:tabs>
        <w:tab w:val="right" w:leader="underscore" w:pos="7710"/>
        <w:tab w:val="right" w:leader="underscore" w:pos="11514"/>
      </w:tabs>
      <w:spacing w:before="57"/>
      <w:ind w:firstLine="0"/>
    </w:pPr>
  </w:style>
  <w:style w:type="paragraph" w:customStyle="1" w:styleId="StrokeCh6">
    <w:name w:val="Stroke (Ch_6 Міністерства)"/>
    <w:basedOn w:val="a3"/>
    <w:uiPriority w:val="99"/>
    <w:rsid w:val="00CC3A76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TableshapkaTABL">
    <w:name w:val="Table_shapka (TABL)"/>
    <w:basedOn w:val="a"/>
    <w:uiPriority w:val="99"/>
    <w:rsid w:val="00CC3A76"/>
    <w:pPr>
      <w:tabs>
        <w:tab w:val="right" w:pos="6350"/>
      </w:tabs>
      <w:spacing w:after="0" w:line="257" w:lineRule="auto"/>
      <w:jc w:val="center"/>
    </w:pPr>
    <w:rPr>
      <w:rFonts w:ascii="Pragmatica Book" w:hAnsi="Pragmatica Book" w:cs="Pragmatica Book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CC3A76"/>
    <w:pPr>
      <w:tabs>
        <w:tab w:val="right" w:pos="7767"/>
      </w:tabs>
      <w:spacing w:after="0" w:line="252" w:lineRule="auto"/>
    </w:pPr>
    <w:rPr>
      <w:rFonts w:ascii="HeliosCond" w:hAnsi="HeliosCond" w:cs="HeliosCond"/>
      <w:spacing w:val="-2"/>
      <w:sz w:val="17"/>
      <w:szCs w:val="17"/>
    </w:rPr>
  </w:style>
  <w:style w:type="character" w:customStyle="1" w:styleId="Bold">
    <w:name w:val="Bold"/>
    <w:uiPriority w:val="99"/>
    <w:rsid w:val="00CC3A76"/>
    <w:rPr>
      <w:b/>
      <w:u w:val="none"/>
      <w:vertAlign w:val="baseline"/>
    </w:rPr>
  </w:style>
  <w:style w:type="paragraph" w:styleId="a4">
    <w:name w:val="header"/>
    <w:basedOn w:val="a"/>
    <w:link w:val="a5"/>
    <w:uiPriority w:val="99"/>
    <w:unhideWhenUsed/>
    <w:rsid w:val="00DE2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25F6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paragraph" w:styleId="a6">
    <w:name w:val="footer"/>
    <w:basedOn w:val="a"/>
    <w:link w:val="a7"/>
    <w:uiPriority w:val="99"/>
    <w:unhideWhenUsed/>
    <w:rsid w:val="00DE2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25F6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customStyle="1" w:styleId="st131">
    <w:name w:val="st131"/>
    <w:uiPriority w:val="99"/>
    <w:rsid w:val="001E1BAF"/>
    <w:rPr>
      <w:i/>
      <w:iCs/>
      <w:color w:val="0000FF"/>
    </w:rPr>
  </w:style>
  <w:style w:type="character" w:customStyle="1" w:styleId="st46">
    <w:name w:val="st46"/>
    <w:uiPriority w:val="99"/>
    <w:rsid w:val="001E1BAF"/>
    <w:rPr>
      <w:i/>
      <w:iCs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113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367F"/>
    <w:rPr>
      <w:rFonts w:ascii="Tahoma" w:eastAsiaTheme="minorEastAsia" w:hAnsi="Tahoma" w:cs="Tahoma"/>
      <w:color w:val="000000"/>
      <w:kern w:val="0"/>
      <w:sz w:val="16"/>
      <w:szCs w:val="16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2692</Words>
  <Characters>1535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2023-12-19T09:40:00Z</dcterms:created>
  <dcterms:modified xsi:type="dcterms:W3CDTF">2026-07-21T12:06:00Z</dcterms:modified>
</cp:coreProperties>
</file>